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539" w:rsidRPr="00CC7FF7" w:rsidRDefault="00A73539" w:rsidP="00A73539">
      <w:pPr>
        <w:spacing w:after="0" w:line="240" w:lineRule="auto"/>
        <w:rPr>
          <w:kern w:val="0"/>
          <w:szCs w:val="28"/>
          <w14:ligatures w14:val="none"/>
        </w:rPr>
      </w:pPr>
      <w:bookmarkStart w:id="0" w:name="_Hlk189122706"/>
      <w:bookmarkStart w:id="1" w:name="_Hlk187745027"/>
      <w:bookmarkStart w:id="2" w:name="_Hlk187742931"/>
      <w:bookmarkEnd w:id="0"/>
      <w:bookmarkEnd w:id="1"/>
      <w:bookmarkEnd w:id="2"/>
    </w:p>
    <w:p w:rsidR="00A73539" w:rsidRPr="00CC7FF7" w:rsidRDefault="00A73539" w:rsidP="00A73539">
      <w:pPr>
        <w:shd w:val="clear" w:color="auto" w:fill="D9D9D9" w:themeFill="background1" w:themeFillShade="D9"/>
        <w:spacing w:after="0" w:line="240" w:lineRule="auto"/>
        <w:jc w:val="center"/>
        <w:rPr>
          <w:rFonts w:ascii="Times New Roman" w:hAnsi="Times New Roman" w:cs="Times New Roman"/>
          <w:b/>
          <w:szCs w:val="28"/>
        </w:rPr>
      </w:pPr>
      <w:r w:rsidRPr="00CC7FF7">
        <w:rPr>
          <w:rFonts w:ascii="Times New Roman" w:hAnsi="Times New Roman" w:cs="Times New Roman"/>
          <w:b/>
          <w:szCs w:val="28"/>
        </w:rPr>
        <w:t xml:space="preserve">DECLARATION DE PRESSE DU HAUT-COMMISSAIRE A L’OCCASION DE LA JOURNEE AFRICAINE DE </w:t>
      </w:r>
      <w:r w:rsidR="00891779">
        <w:rPr>
          <w:rFonts w:ascii="Times New Roman" w:hAnsi="Times New Roman" w:cs="Times New Roman"/>
          <w:b/>
          <w:szCs w:val="28"/>
        </w:rPr>
        <w:t xml:space="preserve">LUTTE CONTRE </w:t>
      </w:r>
      <w:bookmarkStart w:id="3" w:name="_GoBack"/>
      <w:bookmarkEnd w:id="3"/>
      <w:r w:rsidRPr="00CC7FF7">
        <w:rPr>
          <w:rFonts w:ascii="Times New Roman" w:hAnsi="Times New Roman" w:cs="Times New Roman"/>
          <w:b/>
          <w:szCs w:val="28"/>
        </w:rPr>
        <w:t>LA CORRUPTION</w:t>
      </w:r>
    </w:p>
    <w:p w:rsidR="00A73539" w:rsidRPr="00CC7FF7" w:rsidRDefault="00A73539" w:rsidP="00A73539">
      <w:pPr>
        <w:shd w:val="clear" w:color="auto" w:fill="D9D9D9" w:themeFill="background1" w:themeFillShade="D9"/>
        <w:spacing w:after="0" w:line="240" w:lineRule="auto"/>
        <w:jc w:val="center"/>
        <w:rPr>
          <w:rFonts w:ascii="Times New Roman" w:hAnsi="Times New Roman" w:cs="Times New Roman"/>
          <w:b/>
          <w:szCs w:val="28"/>
        </w:rPr>
      </w:pPr>
      <w:r w:rsidRPr="00CC7FF7">
        <w:rPr>
          <w:rFonts w:ascii="Times New Roman" w:hAnsi="Times New Roman" w:cs="Times New Roman"/>
          <w:b/>
          <w:szCs w:val="28"/>
        </w:rPr>
        <w:t>11 JUILLET 2026</w:t>
      </w:r>
    </w:p>
    <w:p w:rsidR="00235E0A" w:rsidRDefault="00A73539" w:rsidP="00235E0A">
      <w:pPr>
        <w:pStyle w:val="MdParagraph"/>
        <w:spacing w:after="0" w:line="276" w:lineRule="auto"/>
        <w:jc w:val="center"/>
        <w:rPr>
          <w:szCs w:val="28"/>
          <w:lang w:val="fr-FR"/>
        </w:rPr>
      </w:pPr>
      <w:r w:rsidRPr="00235E0A">
        <w:rPr>
          <w:b/>
          <w:szCs w:val="28"/>
          <w:lang w:val="fr-FR"/>
        </w:rPr>
        <w:t>Thème</w:t>
      </w:r>
      <w:r w:rsidR="00235E0A">
        <w:rPr>
          <w:szCs w:val="28"/>
          <w:lang w:val="fr-FR"/>
        </w:rPr>
        <w:t> :</w:t>
      </w:r>
    </w:p>
    <w:p w:rsidR="00A73539" w:rsidRPr="00235E0A" w:rsidRDefault="00A73539" w:rsidP="00A73539">
      <w:pPr>
        <w:pStyle w:val="MdParagraph"/>
        <w:spacing w:after="0" w:line="276" w:lineRule="auto"/>
        <w:jc w:val="both"/>
        <w:rPr>
          <w:b/>
          <w:szCs w:val="28"/>
          <w:lang w:val="fr-FR"/>
        </w:rPr>
      </w:pPr>
      <w:r w:rsidRPr="00235E0A">
        <w:rPr>
          <w:b/>
          <w:szCs w:val="28"/>
          <w:lang w:val="fr-FR"/>
        </w:rPr>
        <w:t>« Intensifier la promotion de l’intégrité et des actions anti-corruption à travers l’Afrique »</w:t>
      </w:r>
    </w:p>
    <w:p w:rsidR="00235E0A" w:rsidRDefault="00235E0A" w:rsidP="00A73539">
      <w:pPr>
        <w:pStyle w:val="MdParagraph"/>
        <w:spacing w:after="0" w:line="276" w:lineRule="auto"/>
        <w:jc w:val="both"/>
        <w:rPr>
          <w:szCs w:val="28"/>
          <w:lang w:val="fr-FR"/>
        </w:rPr>
      </w:pPr>
    </w:p>
    <w:p w:rsidR="00A73539" w:rsidRPr="00CC7FF7" w:rsidRDefault="00A73539" w:rsidP="00A73539">
      <w:pPr>
        <w:pStyle w:val="MdParagraph"/>
        <w:spacing w:after="0" w:line="276" w:lineRule="auto"/>
        <w:jc w:val="both"/>
        <w:rPr>
          <w:szCs w:val="28"/>
          <w:lang w:val="fr-FR"/>
        </w:rPr>
      </w:pPr>
      <w:r w:rsidRPr="00CC7FF7">
        <w:rPr>
          <w:szCs w:val="28"/>
          <w:lang w:val="fr-FR"/>
        </w:rPr>
        <w:t>Mes chers Compatriotes,</w:t>
      </w:r>
    </w:p>
    <w:p w:rsidR="00A73539" w:rsidRPr="00CC7FF7" w:rsidRDefault="00A73539" w:rsidP="00A73539">
      <w:pPr>
        <w:pStyle w:val="MdParagraph"/>
        <w:spacing w:after="0" w:line="276" w:lineRule="auto"/>
        <w:jc w:val="both"/>
        <w:rPr>
          <w:szCs w:val="28"/>
          <w:lang w:val="fr-FR"/>
        </w:rPr>
      </w:pPr>
      <w:r w:rsidRPr="00CC7FF7">
        <w:rPr>
          <w:szCs w:val="28"/>
          <w:lang w:val="fr-FR"/>
        </w:rPr>
        <w:t xml:space="preserve">Le 11 juillet de chaque année, l’Afrique </w:t>
      </w:r>
      <w:r w:rsidR="00583A18">
        <w:rPr>
          <w:szCs w:val="28"/>
          <w:lang w:val="fr-FR"/>
        </w:rPr>
        <w:t>c</w:t>
      </w:r>
      <w:r w:rsidRPr="00CC7FF7">
        <w:rPr>
          <w:szCs w:val="28"/>
          <w:lang w:val="fr-FR"/>
        </w:rPr>
        <w:t xml:space="preserve">ommémore la Journée africaine de lutte contre la corruption, instituée en mémoire de l'adoption de la Convention de l'Union africaine pour la prévention de la lutte contre la corruption.  Cette célébration constitue une occasion privilégiée de réaffirmer notre engagement collectif </w:t>
      </w:r>
      <w:r w:rsidR="00583A18">
        <w:rPr>
          <w:szCs w:val="28"/>
          <w:lang w:val="fr-FR"/>
        </w:rPr>
        <w:t>e</w:t>
      </w:r>
      <w:r w:rsidRPr="00CC7FF7">
        <w:rPr>
          <w:szCs w:val="28"/>
          <w:lang w:val="fr-FR"/>
        </w:rPr>
        <w:t>n faveur de la transparence, de la bonne gouvernance, de l'éthique publique et de l’intégrité.</w:t>
      </w:r>
    </w:p>
    <w:p w:rsidR="00A73539" w:rsidRPr="00CC7FF7" w:rsidRDefault="00A73539" w:rsidP="00A73539">
      <w:pPr>
        <w:pStyle w:val="MdParagraph"/>
        <w:spacing w:after="0" w:line="276" w:lineRule="auto"/>
        <w:jc w:val="both"/>
        <w:rPr>
          <w:szCs w:val="28"/>
          <w:lang w:val="fr-FR"/>
        </w:rPr>
      </w:pPr>
      <w:r w:rsidRPr="00CC7FF7">
        <w:rPr>
          <w:szCs w:val="28"/>
          <w:lang w:val="fr-FR"/>
        </w:rPr>
        <w:t>Pour l’édition 2026</w:t>
      </w:r>
      <w:r w:rsidR="005F614C">
        <w:rPr>
          <w:szCs w:val="28"/>
          <w:lang w:val="fr-FR"/>
        </w:rPr>
        <w:t>,</w:t>
      </w:r>
      <w:r w:rsidRPr="00CC7FF7">
        <w:rPr>
          <w:szCs w:val="28"/>
          <w:lang w:val="fr-FR"/>
        </w:rPr>
        <w:t xml:space="preserve"> l'Union africaine a retenu le thème : « </w:t>
      </w:r>
      <w:r w:rsidRPr="005F614C">
        <w:rPr>
          <w:b/>
          <w:szCs w:val="28"/>
          <w:lang w:val="fr-FR"/>
        </w:rPr>
        <w:t>Intensifier la promotion de l’intégrité et des actions anti-corruption à travers l’Afrique</w:t>
      </w:r>
      <w:r w:rsidRPr="00CC7FF7">
        <w:rPr>
          <w:szCs w:val="28"/>
          <w:lang w:val="fr-FR"/>
        </w:rPr>
        <w:t xml:space="preserve"> »</w:t>
      </w:r>
    </w:p>
    <w:p w:rsidR="00A73539" w:rsidRPr="00CC7FF7" w:rsidRDefault="00A73539" w:rsidP="00A73539">
      <w:pPr>
        <w:pStyle w:val="MdParagraph"/>
        <w:spacing w:after="0" w:line="276" w:lineRule="auto"/>
        <w:jc w:val="both"/>
        <w:rPr>
          <w:szCs w:val="28"/>
          <w:lang w:val="fr-FR"/>
        </w:rPr>
      </w:pPr>
      <w:r w:rsidRPr="00CC7FF7">
        <w:rPr>
          <w:szCs w:val="28"/>
          <w:lang w:val="fr-FR"/>
        </w:rPr>
        <w:t xml:space="preserve">Au nom </w:t>
      </w:r>
      <w:r w:rsidR="006D7B82">
        <w:rPr>
          <w:szCs w:val="28"/>
          <w:lang w:val="fr-FR"/>
        </w:rPr>
        <w:t>d</w:t>
      </w:r>
      <w:r w:rsidRPr="00CC7FF7">
        <w:rPr>
          <w:szCs w:val="28"/>
          <w:lang w:val="fr-FR"/>
        </w:rPr>
        <w:t>u Haut-Commissariat à la Prévention de la Corruption (HCPC), je salue la pertinence de ce thème qui rappelle à tous les Etats africains que la lutte contre la Corruption ne saurait être exclusivement fondée sur la sanction, Elle doit également reposer sur une culture durable de l’intégrité, de la responsabilité et de la redevabilité dans tous les secteurs de.la vie nationale.</w:t>
      </w:r>
    </w:p>
    <w:p w:rsidR="00A73539" w:rsidRPr="00CC7FF7" w:rsidRDefault="00A73539" w:rsidP="00A73539">
      <w:pPr>
        <w:pStyle w:val="MdParagraph"/>
        <w:spacing w:after="0" w:line="276" w:lineRule="auto"/>
        <w:jc w:val="both"/>
        <w:rPr>
          <w:szCs w:val="28"/>
          <w:lang w:val="fr-FR"/>
        </w:rPr>
      </w:pPr>
      <w:r w:rsidRPr="00CC7FF7">
        <w:rPr>
          <w:szCs w:val="28"/>
          <w:lang w:val="fr-FR"/>
        </w:rPr>
        <w:t xml:space="preserve">Au Benin, </w:t>
      </w:r>
      <w:r w:rsidR="00041695">
        <w:rPr>
          <w:szCs w:val="28"/>
          <w:lang w:val="fr-FR"/>
        </w:rPr>
        <w:t xml:space="preserve">sous </w:t>
      </w:r>
      <w:r w:rsidRPr="00CC7FF7">
        <w:rPr>
          <w:szCs w:val="28"/>
          <w:lang w:val="fr-FR"/>
        </w:rPr>
        <w:t>le leadership éclairé du Président de la République, le Gouvernement a engagé d’importantes réformes visant à renforcer la gouvernance publique, la transparence dans la gestion des ressources publiques, la dématérialisation des services administratifs ainsi que la lutte contre l’impunité. Ces avancés méritent d’être consolidées par une adhésion constante des citoyens aux valeurs éthiques et de probité</w:t>
      </w:r>
      <w:r w:rsidR="009772E3">
        <w:rPr>
          <w:szCs w:val="28"/>
          <w:lang w:val="fr-FR"/>
        </w:rPr>
        <w:t>.</w:t>
      </w:r>
    </w:p>
    <w:p w:rsidR="00A73539" w:rsidRPr="00CC7FF7" w:rsidRDefault="00A73539" w:rsidP="00A73539">
      <w:pPr>
        <w:pStyle w:val="MdParagraph"/>
        <w:spacing w:after="0" w:line="276" w:lineRule="auto"/>
        <w:jc w:val="both"/>
        <w:rPr>
          <w:szCs w:val="28"/>
          <w:lang w:val="fr-FR"/>
        </w:rPr>
      </w:pPr>
      <w:r w:rsidRPr="00CC7FF7">
        <w:rPr>
          <w:szCs w:val="28"/>
          <w:lang w:val="fr-FR"/>
        </w:rPr>
        <w:t>Conformément à la loi portant création du Haut-Commissariat à la Prévention de la Corruption (HCPC), notre institution œuvre quotidiennement à la sensibilisation des populations, à la promotion des valeurs d’intégrité, à l’éducation citoyenne, à la prévention des risques de corruption et à la cuture de dénonciations responsables des actes contraires à la probité.</w:t>
      </w:r>
    </w:p>
    <w:p w:rsidR="00A73539" w:rsidRPr="00CC7FF7" w:rsidRDefault="00A73539" w:rsidP="00A73539">
      <w:pPr>
        <w:pStyle w:val="MdParagraph"/>
        <w:spacing w:after="0" w:line="276" w:lineRule="auto"/>
        <w:jc w:val="both"/>
        <w:rPr>
          <w:szCs w:val="28"/>
          <w:lang w:val="fr-FR"/>
        </w:rPr>
      </w:pPr>
      <w:r w:rsidRPr="00CC7FF7">
        <w:rPr>
          <w:szCs w:val="28"/>
          <w:lang w:val="fr-FR"/>
        </w:rPr>
        <w:t xml:space="preserve">L’intégrité doit devenir un </w:t>
      </w:r>
      <w:r w:rsidR="00041695" w:rsidRPr="00CC7FF7">
        <w:rPr>
          <w:szCs w:val="28"/>
          <w:lang w:val="fr-FR"/>
        </w:rPr>
        <w:t>réflexe</w:t>
      </w:r>
      <w:r w:rsidRPr="00CC7FF7">
        <w:rPr>
          <w:szCs w:val="28"/>
          <w:lang w:val="fr-FR"/>
        </w:rPr>
        <w:t xml:space="preserve"> individuel et collectif. Elle ne relève pas uniquement de l’administration publique. Elle doit s’exprimer dans nos familles, nos écoles, nos universités, nos entreprises, nos organisations de la société civile, nos communautés religieuses et traditionnelles ainsi que dans l’ensemble des espaces de décision et de gestion.</w:t>
      </w:r>
    </w:p>
    <w:p w:rsidR="00A73539" w:rsidRPr="00CC7FF7" w:rsidRDefault="00A73539" w:rsidP="00A73539">
      <w:pPr>
        <w:pStyle w:val="MdParagraph"/>
        <w:spacing w:after="0" w:line="276" w:lineRule="auto"/>
        <w:jc w:val="both"/>
        <w:rPr>
          <w:szCs w:val="28"/>
          <w:lang w:val="fr-FR"/>
        </w:rPr>
      </w:pPr>
      <w:r w:rsidRPr="00CC7FF7">
        <w:rPr>
          <w:szCs w:val="28"/>
          <w:lang w:val="fr-FR"/>
        </w:rPr>
        <w:t>A cet égard, le HCPC encourage :</w:t>
      </w:r>
    </w:p>
    <w:p w:rsidR="00A73539" w:rsidRPr="0073707D" w:rsidRDefault="00A73539" w:rsidP="00CC7FF7">
      <w:pPr>
        <w:pStyle w:val="MdParagraph"/>
        <w:tabs>
          <w:tab w:val="left" w:pos="284"/>
        </w:tabs>
        <w:spacing w:before="0" w:after="0" w:line="276" w:lineRule="auto"/>
        <w:jc w:val="both"/>
        <w:rPr>
          <w:b/>
          <w:szCs w:val="28"/>
          <w:lang w:val="fr-FR"/>
        </w:rPr>
      </w:pPr>
      <w:r w:rsidRPr="00CC7FF7">
        <w:rPr>
          <w:szCs w:val="28"/>
          <w:lang w:val="fr-FR"/>
        </w:rPr>
        <w:t>•</w:t>
      </w:r>
      <w:r w:rsidRPr="00CC7FF7">
        <w:rPr>
          <w:szCs w:val="28"/>
          <w:lang w:val="fr-FR"/>
        </w:rPr>
        <w:tab/>
      </w:r>
      <w:r w:rsidRPr="0073707D">
        <w:rPr>
          <w:b/>
          <w:szCs w:val="28"/>
          <w:lang w:val="fr-FR"/>
        </w:rPr>
        <w:t>le renforcement de l’éducation à l’éthique, à la citoyenneté responsable et à l’intégrité dès le plus jeune âge ;</w:t>
      </w:r>
    </w:p>
    <w:p w:rsidR="00A73539" w:rsidRPr="0073707D" w:rsidRDefault="00A73539" w:rsidP="00CC7FF7">
      <w:pPr>
        <w:pStyle w:val="MdParagraph"/>
        <w:tabs>
          <w:tab w:val="left" w:pos="284"/>
        </w:tabs>
        <w:spacing w:before="0" w:after="0" w:line="276" w:lineRule="auto"/>
        <w:jc w:val="both"/>
        <w:rPr>
          <w:b/>
          <w:szCs w:val="28"/>
          <w:lang w:val="fr-FR"/>
        </w:rPr>
      </w:pPr>
      <w:r w:rsidRPr="0073707D">
        <w:rPr>
          <w:b/>
          <w:szCs w:val="28"/>
          <w:lang w:val="fr-FR"/>
        </w:rPr>
        <w:t>•</w:t>
      </w:r>
      <w:r w:rsidRPr="0073707D">
        <w:rPr>
          <w:b/>
          <w:szCs w:val="28"/>
          <w:lang w:val="fr-FR"/>
        </w:rPr>
        <w:tab/>
        <w:t>la promotion de modèles de réussite fondés sur le mérite, le travail et l’honnêteté ;</w:t>
      </w:r>
    </w:p>
    <w:p w:rsidR="00A73539" w:rsidRPr="0073707D" w:rsidRDefault="00A73539" w:rsidP="00CC7FF7">
      <w:pPr>
        <w:pStyle w:val="MdParagraph"/>
        <w:tabs>
          <w:tab w:val="left" w:pos="284"/>
        </w:tabs>
        <w:spacing w:before="0" w:after="0" w:line="276" w:lineRule="auto"/>
        <w:jc w:val="both"/>
        <w:rPr>
          <w:b/>
          <w:szCs w:val="28"/>
          <w:lang w:val="fr-FR"/>
        </w:rPr>
      </w:pPr>
      <w:r w:rsidRPr="0073707D">
        <w:rPr>
          <w:b/>
          <w:szCs w:val="28"/>
          <w:lang w:val="fr-FR"/>
        </w:rPr>
        <w:t>•</w:t>
      </w:r>
      <w:r w:rsidRPr="0073707D">
        <w:rPr>
          <w:b/>
          <w:szCs w:val="28"/>
          <w:lang w:val="fr-FR"/>
        </w:rPr>
        <w:tab/>
        <w:t>l’utilisation des technologies numériques pour réduire les opportunités de corruption et améliorer la transparence des services publics ;</w:t>
      </w:r>
    </w:p>
    <w:p w:rsidR="00A73539" w:rsidRPr="0073707D" w:rsidRDefault="00A73539" w:rsidP="00CC7FF7">
      <w:pPr>
        <w:pStyle w:val="MdParagraph"/>
        <w:tabs>
          <w:tab w:val="left" w:pos="284"/>
        </w:tabs>
        <w:spacing w:before="0" w:after="0" w:line="276" w:lineRule="auto"/>
        <w:jc w:val="both"/>
        <w:rPr>
          <w:b/>
          <w:szCs w:val="28"/>
          <w:lang w:val="fr-FR"/>
        </w:rPr>
      </w:pPr>
      <w:r w:rsidRPr="0073707D">
        <w:rPr>
          <w:b/>
          <w:szCs w:val="28"/>
          <w:lang w:val="fr-FR"/>
        </w:rPr>
        <w:lastRenderedPageBreak/>
        <w:t>•</w:t>
      </w:r>
      <w:r w:rsidRPr="0073707D">
        <w:rPr>
          <w:b/>
          <w:szCs w:val="28"/>
          <w:lang w:val="fr-FR"/>
        </w:rPr>
        <w:tab/>
        <w:t>la mise en place de mécanisme sûrs et accessibles de signalement des actes de corruption ;</w:t>
      </w:r>
    </w:p>
    <w:p w:rsidR="00A73539" w:rsidRPr="0073707D" w:rsidRDefault="00A73539" w:rsidP="00CC7FF7">
      <w:pPr>
        <w:pStyle w:val="MdParagraph"/>
        <w:tabs>
          <w:tab w:val="left" w:pos="284"/>
        </w:tabs>
        <w:spacing w:before="0" w:after="0" w:line="276" w:lineRule="auto"/>
        <w:jc w:val="both"/>
        <w:rPr>
          <w:b/>
          <w:szCs w:val="28"/>
          <w:lang w:val="fr-FR"/>
        </w:rPr>
      </w:pPr>
      <w:r w:rsidRPr="0073707D">
        <w:rPr>
          <w:b/>
          <w:szCs w:val="28"/>
          <w:lang w:val="fr-FR"/>
        </w:rPr>
        <w:t>•</w:t>
      </w:r>
      <w:r w:rsidRPr="0073707D">
        <w:rPr>
          <w:b/>
          <w:szCs w:val="28"/>
          <w:lang w:val="fr-FR"/>
        </w:rPr>
        <w:tab/>
        <w:t>la participation active des médias, des acteurs de la société civile et des communautés à la diffusion des valeurs d'intégrité.</w:t>
      </w:r>
    </w:p>
    <w:p w:rsidR="00A73539" w:rsidRPr="00CC7FF7" w:rsidRDefault="00A73539" w:rsidP="00A73539">
      <w:pPr>
        <w:pStyle w:val="MdParagraph"/>
        <w:spacing w:after="0" w:line="276" w:lineRule="auto"/>
        <w:jc w:val="both"/>
        <w:rPr>
          <w:szCs w:val="28"/>
          <w:lang w:val="fr-FR"/>
        </w:rPr>
      </w:pPr>
      <w:r w:rsidRPr="00CC7FF7">
        <w:rPr>
          <w:szCs w:val="28"/>
          <w:lang w:val="fr-FR"/>
        </w:rPr>
        <w:t>Le thème de cette année nous invite également à renforcer les synergies entre les institutions nationales de lutte contre la corruption, les partenaires techniques et financiers, les organisations de la société civile et les citoyens. La prévention de la corruption est une responsabilité partagée qui exige l’engagement de tous.</w:t>
      </w:r>
    </w:p>
    <w:p w:rsidR="00A73539" w:rsidRPr="00CC7FF7" w:rsidRDefault="00A73539" w:rsidP="00A73539">
      <w:pPr>
        <w:pStyle w:val="MdParagraph"/>
        <w:spacing w:after="0" w:line="276" w:lineRule="auto"/>
        <w:jc w:val="both"/>
        <w:rPr>
          <w:szCs w:val="28"/>
          <w:lang w:val="fr-FR"/>
        </w:rPr>
      </w:pPr>
      <w:r w:rsidRPr="00CC7FF7">
        <w:rPr>
          <w:szCs w:val="28"/>
          <w:lang w:val="fr-FR"/>
        </w:rPr>
        <w:t>A la jeunesse béninoise, je voudrais adresser un message particulier. Vous êtes les bâtisseurs de demain. Refusez la facilité, rejetez les pratiques frauduleuses et fa</w:t>
      </w:r>
      <w:r w:rsidR="0073707D">
        <w:rPr>
          <w:szCs w:val="28"/>
          <w:lang w:val="fr-FR"/>
        </w:rPr>
        <w:t>i</w:t>
      </w:r>
      <w:r w:rsidRPr="00CC7FF7">
        <w:rPr>
          <w:szCs w:val="28"/>
          <w:lang w:val="fr-FR"/>
        </w:rPr>
        <w:t>tes de l’intégrité votre principale force. L’avenir de notre nation dépend de votre capacité à défendre les valeurs de justice, d’équité et de responsabilité.</w:t>
      </w:r>
    </w:p>
    <w:p w:rsidR="00A73539" w:rsidRPr="00CC7FF7" w:rsidRDefault="00A73539" w:rsidP="00A73539">
      <w:pPr>
        <w:pStyle w:val="MdParagraph"/>
        <w:spacing w:after="0" w:line="276" w:lineRule="auto"/>
        <w:jc w:val="both"/>
        <w:rPr>
          <w:szCs w:val="28"/>
          <w:lang w:val="fr-FR"/>
        </w:rPr>
      </w:pPr>
      <w:r w:rsidRPr="00CC7FF7">
        <w:rPr>
          <w:szCs w:val="28"/>
          <w:lang w:val="fr-FR"/>
        </w:rPr>
        <w:t>En cette Journée africaine de lutte contre la corruption</w:t>
      </w:r>
      <w:r w:rsidR="0073707D">
        <w:rPr>
          <w:szCs w:val="28"/>
          <w:lang w:val="fr-FR"/>
        </w:rPr>
        <w:t>,</w:t>
      </w:r>
      <w:r w:rsidRPr="00CC7FF7">
        <w:rPr>
          <w:szCs w:val="28"/>
          <w:lang w:val="fr-FR"/>
        </w:rPr>
        <w:t xml:space="preserve"> le HCPC renouvelle sa détermination à poursuivre sa mission avec rigueur, professionnalisme et impartialité afin de contribuer à l’édification d’une administration exemplaire et d’une société fondée sur l’éthique et la bonne gouvernance.</w:t>
      </w:r>
    </w:p>
    <w:p w:rsidR="00A73539" w:rsidRPr="00CC7FF7" w:rsidRDefault="00A73539" w:rsidP="00A73539">
      <w:pPr>
        <w:pStyle w:val="MdParagraph"/>
        <w:spacing w:after="0" w:line="276" w:lineRule="auto"/>
        <w:jc w:val="both"/>
        <w:rPr>
          <w:szCs w:val="28"/>
          <w:lang w:val="fr-FR"/>
        </w:rPr>
      </w:pPr>
      <w:r w:rsidRPr="00CC7FF7">
        <w:rPr>
          <w:szCs w:val="28"/>
          <w:lang w:val="fr-FR"/>
        </w:rPr>
        <w:t>J’invite chaque citoyenne et chaque citoyen à devenir un acteur de la prévention de la corruption. Ensemble</w:t>
      </w:r>
      <w:r w:rsidR="0073707D">
        <w:rPr>
          <w:szCs w:val="28"/>
          <w:lang w:val="fr-FR"/>
        </w:rPr>
        <w:t>,</w:t>
      </w:r>
      <w:r w:rsidRPr="00CC7FF7">
        <w:rPr>
          <w:szCs w:val="28"/>
          <w:lang w:val="fr-FR"/>
        </w:rPr>
        <w:t xml:space="preserve"> faisons triompher l’intégrité, renforçons la confiance dans nos institutions et construisons un Bénin toujours plus prospère, juste et résolument engagé sur la voie du développement durable</w:t>
      </w:r>
    </w:p>
    <w:p w:rsidR="00A73539" w:rsidRPr="00CC7FF7" w:rsidRDefault="00A73539" w:rsidP="00A73539">
      <w:pPr>
        <w:pStyle w:val="MdParagraph"/>
        <w:spacing w:after="0" w:line="276" w:lineRule="auto"/>
        <w:jc w:val="both"/>
        <w:rPr>
          <w:szCs w:val="28"/>
          <w:lang w:val="fr-FR"/>
        </w:rPr>
      </w:pPr>
      <w:r w:rsidRPr="00CC7FF7">
        <w:rPr>
          <w:szCs w:val="28"/>
          <w:lang w:val="fr-FR"/>
        </w:rPr>
        <w:t>Vive l’Afrique intègre et responsable !</w:t>
      </w:r>
    </w:p>
    <w:p w:rsidR="00A73539" w:rsidRPr="00CC7FF7" w:rsidRDefault="00A73539" w:rsidP="00A73539">
      <w:pPr>
        <w:pStyle w:val="MdParagraph"/>
        <w:spacing w:after="0" w:line="276" w:lineRule="auto"/>
        <w:jc w:val="both"/>
        <w:rPr>
          <w:szCs w:val="28"/>
          <w:lang w:val="fr-FR"/>
        </w:rPr>
      </w:pPr>
      <w:r w:rsidRPr="00CC7FF7">
        <w:rPr>
          <w:szCs w:val="28"/>
          <w:lang w:val="fr-FR"/>
        </w:rPr>
        <w:t>Vive la République du Bénin !</w:t>
      </w:r>
    </w:p>
    <w:p w:rsidR="00A73539" w:rsidRPr="00CC7FF7" w:rsidRDefault="00A73539" w:rsidP="00A73539">
      <w:pPr>
        <w:pStyle w:val="MdParagraph"/>
        <w:spacing w:after="0" w:line="276" w:lineRule="auto"/>
        <w:jc w:val="both"/>
        <w:rPr>
          <w:szCs w:val="28"/>
          <w:lang w:val="fr-FR"/>
        </w:rPr>
      </w:pPr>
      <w:r w:rsidRPr="00CC7FF7">
        <w:rPr>
          <w:szCs w:val="28"/>
          <w:lang w:val="fr-FR"/>
        </w:rPr>
        <w:t>Je vous remercie</w:t>
      </w:r>
    </w:p>
    <w:p w:rsidR="00A73539" w:rsidRPr="00CC7FF7" w:rsidRDefault="00A73539" w:rsidP="00A73539">
      <w:pPr>
        <w:spacing w:after="0" w:line="240" w:lineRule="auto"/>
        <w:jc w:val="both"/>
        <w:rPr>
          <w:rFonts w:ascii="Times New Roman" w:eastAsia="Times New Roman" w:hAnsi="Times New Roman" w:cs="Times New Roman"/>
          <w:kern w:val="0"/>
          <w:sz w:val="8"/>
          <w:szCs w:val="28"/>
          <w:lang/>
          <w14:ligatures w14:val="none"/>
        </w:rPr>
      </w:pPr>
    </w:p>
    <w:p w:rsidR="0073707D" w:rsidRDefault="0073707D" w:rsidP="00A73539">
      <w:pPr>
        <w:spacing w:after="0" w:line="240" w:lineRule="auto"/>
        <w:jc w:val="both"/>
        <w:rPr>
          <w:rFonts w:ascii="Times New Roman" w:eastAsia="Times New Roman" w:hAnsi="Times New Roman" w:cs="Times New Roman"/>
          <w:b/>
          <w:kern w:val="0"/>
          <w:szCs w:val="28"/>
          <w:lang/>
          <w14:ligatures w14:val="none"/>
        </w:rPr>
      </w:pPr>
    </w:p>
    <w:p w:rsidR="00A73539" w:rsidRPr="00CC7FF7" w:rsidRDefault="00A73539" w:rsidP="004430AC">
      <w:pPr>
        <w:spacing w:after="0" w:line="240" w:lineRule="auto"/>
        <w:jc w:val="right"/>
        <w:rPr>
          <w:rFonts w:ascii="Times New Roman" w:eastAsia="Times New Roman" w:hAnsi="Times New Roman" w:cs="Times New Roman"/>
          <w:b/>
          <w:kern w:val="0"/>
          <w:szCs w:val="28"/>
          <w:lang/>
          <w14:ligatures w14:val="none"/>
        </w:rPr>
      </w:pPr>
      <w:r w:rsidRPr="00CC7FF7">
        <w:rPr>
          <w:rFonts w:ascii="Times New Roman" w:eastAsia="Times New Roman" w:hAnsi="Times New Roman" w:cs="Times New Roman"/>
          <w:b/>
          <w:kern w:val="0"/>
          <w:szCs w:val="28"/>
          <w:lang/>
          <w14:ligatures w14:val="none"/>
        </w:rPr>
        <w:t>Fait à Cotonou, le 11 juillet 2026</w:t>
      </w:r>
    </w:p>
    <w:p w:rsidR="00A73539" w:rsidRPr="00CC7FF7" w:rsidRDefault="00A73539" w:rsidP="00A73539">
      <w:pPr>
        <w:spacing w:after="0" w:line="240" w:lineRule="auto"/>
        <w:jc w:val="both"/>
        <w:rPr>
          <w:rFonts w:ascii="Times New Roman" w:hAnsi="Times New Roman" w:cs="Times New Roman"/>
          <w:b/>
          <w:sz w:val="8"/>
          <w:szCs w:val="28"/>
        </w:rPr>
      </w:pPr>
    </w:p>
    <w:p w:rsidR="00A73539" w:rsidRDefault="00A73539" w:rsidP="00A73539">
      <w:pPr>
        <w:spacing w:after="0" w:line="240" w:lineRule="auto"/>
        <w:jc w:val="both"/>
        <w:rPr>
          <w:rFonts w:ascii="Times New Roman" w:hAnsi="Times New Roman" w:cs="Times New Roman"/>
          <w:b/>
          <w:sz w:val="36"/>
          <w:szCs w:val="28"/>
        </w:rPr>
      </w:pPr>
    </w:p>
    <w:p w:rsidR="0073707D" w:rsidRDefault="0073707D" w:rsidP="00A73539">
      <w:pPr>
        <w:spacing w:after="0" w:line="240" w:lineRule="auto"/>
        <w:jc w:val="both"/>
        <w:rPr>
          <w:rFonts w:ascii="Times New Roman" w:hAnsi="Times New Roman" w:cs="Times New Roman"/>
          <w:b/>
          <w:sz w:val="36"/>
          <w:szCs w:val="28"/>
        </w:rPr>
      </w:pPr>
    </w:p>
    <w:p w:rsidR="0073707D" w:rsidRPr="00CC7FF7" w:rsidRDefault="0073707D" w:rsidP="00A73539">
      <w:pPr>
        <w:spacing w:after="0" w:line="240" w:lineRule="auto"/>
        <w:jc w:val="both"/>
        <w:rPr>
          <w:rFonts w:ascii="Times New Roman" w:hAnsi="Times New Roman" w:cs="Times New Roman"/>
          <w:b/>
          <w:sz w:val="36"/>
          <w:szCs w:val="28"/>
        </w:rPr>
      </w:pPr>
    </w:p>
    <w:p w:rsidR="00A73539" w:rsidRPr="00CC7FF7" w:rsidRDefault="00A73539" w:rsidP="00A73539">
      <w:pPr>
        <w:spacing w:after="0" w:line="240" w:lineRule="auto"/>
        <w:jc w:val="both"/>
        <w:rPr>
          <w:rFonts w:ascii="Times New Roman" w:hAnsi="Times New Roman" w:cs="Times New Roman"/>
          <w:b/>
          <w:szCs w:val="28"/>
        </w:rPr>
      </w:pPr>
      <w:r w:rsidRPr="00CC7FF7">
        <w:rPr>
          <w:rFonts w:ascii="Times New Roman" w:hAnsi="Times New Roman" w:cs="Times New Roman"/>
          <w:b/>
          <w:szCs w:val="28"/>
        </w:rPr>
        <w:t xml:space="preserve">Jacques </w:t>
      </w:r>
      <w:proofErr w:type="spellStart"/>
      <w:r w:rsidRPr="00CC7FF7">
        <w:rPr>
          <w:rFonts w:ascii="Times New Roman" w:hAnsi="Times New Roman" w:cs="Times New Roman"/>
          <w:b/>
          <w:szCs w:val="28"/>
        </w:rPr>
        <w:t>Acheffon</w:t>
      </w:r>
      <w:proofErr w:type="spellEnd"/>
      <w:r w:rsidRPr="00CC7FF7">
        <w:rPr>
          <w:rFonts w:ascii="Times New Roman" w:hAnsi="Times New Roman" w:cs="Times New Roman"/>
          <w:b/>
          <w:szCs w:val="28"/>
        </w:rPr>
        <w:t xml:space="preserve"> MIGAN</w:t>
      </w:r>
    </w:p>
    <w:p w:rsidR="00A73539" w:rsidRPr="00CC7FF7" w:rsidRDefault="00A73539" w:rsidP="00A73539">
      <w:pPr>
        <w:spacing w:after="0" w:line="240" w:lineRule="auto"/>
        <w:jc w:val="both"/>
        <w:rPr>
          <w:rFonts w:ascii="Times New Roman" w:hAnsi="Times New Roman" w:cs="Times New Roman"/>
          <w:szCs w:val="28"/>
        </w:rPr>
      </w:pPr>
      <w:r w:rsidRPr="00CC7FF7">
        <w:rPr>
          <w:rFonts w:ascii="Times New Roman" w:hAnsi="Times New Roman" w:cs="Times New Roman"/>
          <w:szCs w:val="28"/>
        </w:rPr>
        <w:t>Haut-Commissaire</w:t>
      </w:r>
    </w:p>
    <w:p w:rsidR="009D097F" w:rsidRPr="00CC7FF7" w:rsidRDefault="009D097F" w:rsidP="00F11BFC">
      <w:pPr>
        <w:rPr>
          <w:sz w:val="22"/>
        </w:rPr>
      </w:pPr>
    </w:p>
    <w:sectPr w:rsidR="009D097F" w:rsidRPr="00CC7FF7" w:rsidSect="00CC7FF7">
      <w:headerReference w:type="even" r:id="rId7"/>
      <w:headerReference w:type="default" r:id="rId8"/>
      <w:footerReference w:type="default" r:id="rId9"/>
      <w:headerReference w:type="first" r:id="rId10"/>
      <w:pgSz w:w="11906" w:h="16838"/>
      <w:pgMar w:top="1843" w:right="1276" w:bottom="426" w:left="1418" w:header="425"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A0E" w:rsidRDefault="00E46A0E" w:rsidP="00003C0A">
      <w:pPr>
        <w:spacing w:after="0" w:line="240" w:lineRule="auto"/>
      </w:pPr>
      <w:r>
        <w:separator/>
      </w:r>
    </w:p>
  </w:endnote>
  <w:endnote w:type="continuationSeparator" w:id="0">
    <w:p w:rsidR="00E46A0E" w:rsidRDefault="00E46A0E" w:rsidP="00003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209571"/>
    </w:sdtPr>
    <w:sdtEndPr/>
    <w:sdtContent>
      <w:sdt>
        <w:sdtPr>
          <w:id w:val="1728636285"/>
        </w:sdtPr>
        <w:sdtEndPr/>
        <w:sdtContent>
          <w:p w:rsidR="005C185C" w:rsidRPr="00137318" w:rsidRDefault="009E1132" w:rsidP="00AB2CDE">
            <w:pPr>
              <w:pStyle w:val="Pieddepage"/>
            </w:pPr>
            <w:r>
              <w:rPr>
                <w:noProof/>
              </w:rPr>
              <mc:AlternateContent>
                <mc:Choice Requires="wpg">
                  <w:drawing>
                    <wp:anchor distT="0" distB="0" distL="114300" distR="114300" simplePos="0" relativeHeight="251664384" behindDoc="0" locked="0" layoutInCell="1" allowOverlap="1" wp14:anchorId="3F9FA127" wp14:editId="69F62BEF">
                      <wp:simplePos x="0" y="0"/>
                      <wp:positionH relativeFrom="margin">
                        <wp:align>center</wp:align>
                      </wp:positionH>
                      <wp:positionV relativeFrom="paragraph">
                        <wp:posOffset>88900</wp:posOffset>
                      </wp:positionV>
                      <wp:extent cx="4354756" cy="279400"/>
                      <wp:effectExtent l="0" t="0" r="0" b="0"/>
                      <wp:wrapNone/>
                      <wp:docPr id="5" name="Groupe 5"/>
                      <wp:cNvGraphicFramePr/>
                      <a:graphic xmlns:a="http://schemas.openxmlformats.org/drawingml/2006/main">
                        <a:graphicData uri="http://schemas.microsoft.com/office/word/2010/wordprocessingGroup">
                          <wpg:wgp>
                            <wpg:cNvGrpSpPr/>
                            <wpg:grpSpPr>
                              <a:xfrm>
                                <a:off x="0" y="0"/>
                                <a:ext cx="4354756" cy="279400"/>
                                <a:chOff x="0" y="0"/>
                                <a:chExt cx="6197537" cy="279400"/>
                              </a:xfrm>
                            </wpg:grpSpPr>
                            <wps:wsp>
                              <wps:cNvPr id="2" name="Signe Moins 2"/>
                              <wps:cNvSpPr/>
                              <wps:spPr>
                                <a:xfrm>
                                  <a:off x="0" y="0"/>
                                  <a:ext cx="2508250" cy="279400"/>
                                </a:xfrm>
                                <a:prstGeom prst="mathMinus">
                                  <a:avLst/>
                                </a:prstGeom>
                                <a:solidFill>
                                  <a:srgbClr val="00B050"/>
                                </a:solidFill>
                                <a:scene3d>
                                  <a:camera prst="orthographicFront"/>
                                  <a:lightRig rig="threePt" dir="t"/>
                                </a:scene3d>
                                <a:sp3d>
                                  <a:bevelT prst="relaxedIns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igne Moins 3"/>
                              <wps:cNvSpPr/>
                              <wps:spPr>
                                <a:xfrm>
                                  <a:off x="3689287" y="0"/>
                                  <a:ext cx="2508250" cy="279400"/>
                                </a:xfrm>
                                <a:prstGeom prst="mathMinus">
                                  <a:avLst/>
                                </a:prstGeom>
                                <a:solidFill>
                                  <a:srgbClr val="FF0000"/>
                                </a:solidFill>
                                <a:scene3d>
                                  <a:camera prst="orthographicFront"/>
                                  <a:lightRig rig="threePt" dir="t"/>
                                </a:scene3d>
                                <a:sp3d>
                                  <a:bevelT prst="relaxedIns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igne Moins 4"/>
                              <wps:cNvSpPr/>
                              <wps:spPr>
                                <a:xfrm>
                                  <a:off x="1846907" y="0"/>
                                  <a:ext cx="2508250" cy="279400"/>
                                </a:xfrm>
                                <a:prstGeom prst="mathMinus">
                                  <a:avLst/>
                                </a:prstGeom>
                                <a:solidFill>
                                  <a:srgbClr val="FFFF00"/>
                                </a:solidFill>
                                <a:scene3d>
                                  <a:camera prst="orthographicFront"/>
                                  <a:lightRig rig="threePt" dir="t"/>
                                </a:scene3d>
                                <a:sp3d>
                                  <a:bevelT prst="relaxedIns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E6B8B58" id="Groupe 5" o:spid="_x0000_s1026" style="position:absolute;margin-left:0;margin-top:7pt;width:342.9pt;height:22pt;z-index:251664384;mso-position-horizontal:center;mso-position-horizontal-relative:margin;mso-width-relative:margin" coordsize="61975,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">
                      <v:shape id="Signe Moins 2" o:spid="_x0000_s1027" style="position:absolute;width:25082;height:2794;visibility:visible;mso-wrap-style:square;v-text-anchor:middle" coordsize="250825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" path="m332469,106843r1843312,l2175781,172557r-1843312,l332469,106843xe" fillcolor="#00b050" strokecolor="#1f3763 [1604]" strokeweight="1pt">
                        <v:stroke joinstyle="miter"/>
                        <v:path arrowok="t" o:connecttype="custom" o:connectlocs="332469,106843;2175781,106843;2175781,172557;332469,172557;332469,106843" o:connectangles="0,0,0,0,0"/>
                      </v:shape>
                      <v:shape id="Signe Moins 3" o:spid="_x0000_s1028" style="position:absolute;left:36892;width:25083;height:2794;visibility:visible;mso-wrap-style:square;v-text-anchor:middle" coordsize="250825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" path="m332469,106843r1843312,l2175781,172557r-1843312,l332469,106843xe" fillcolor="red" strokecolor="#1f3763 [1604]" strokeweight="1pt">
                        <v:stroke joinstyle="miter"/>
                        <v:path arrowok="t" o:connecttype="custom" o:connectlocs="332469,106843;2175781,106843;2175781,172557;332469,172557;332469,106843" o:connectangles="0,0,0,0,0"/>
                      </v:shape>
                      <v:shape id="Signe Moins 4" o:spid="_x0000_s1029" style="position:absolute;left:18469;width:25082;height:2794;visibility:visible;mso-wrap-style:square;v-text-anchor:middle" coordsize="250825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" path="m332469,106843r1843312,l2175781,172557r-1843312,l332469,106843xe" fillcolor="yellow" strokecolor="#1f3763 [1604]" strokeweight="1pt">
                        <v:stroke joinstyle="miter"/>
                        <v:path arrowok="t" o:connecttype="custom" o:connectlocs="332469,106843;2175781,106843;2175781,172557;332469,172557;332469,106843" o:connectangles="0,0,0,0,0"/>
                      </v:shape>
                      <w10:wrap anchorx="margin"/>
                    </v:group>
                  </w:pict>
                </mc:Fallback>
              </mc:AlternateContent>
            </w:r>
          </w:p>
        </w:sdtContent>
      </w:sdt>
    </w:sdtContent>
  </w:sdt>
  <w:p w:rsidR="00137318" w:rsidRDefault="00E46A0E" w:rsidP="00137318">
    <w:pPr>
      <w:pStyle w:val="Pieddepage"/>
      <w:jc w:val="center"/>
      <w:rPr>
        <w:rFonts w:ascii="Times New Roman" w:hAnsi="Times New Roman" w:cs="Times New Roman"/>
        <w:b/>
        <w:sz w:val="18"/>
      </w:rPr>
    </w:pPr>
  </w:p>
  <w:p w:rsidR="005C185C" w:rsidRPr="00137318" w:rsidRDefault="009E1132" w:rsidP="00137318">
    <w:pPr>
      <w:pStyle w:val="Pieddepage"/>
      <w:jc w:val="center"/>
      <w:rPr>
        <w:rFonts w:ascii="Times New Roman" w:hAnsi="Times New Roman" w:cs="Times New Roman"/>
        <w:b/>
        <w:sz w:val="18"/>
      </w:rPr>
    </w:pPr>
    <w:r w:rsidRPr="00137318">
      <w:rPr>
        <w:rFonts w:ascii="Times New Roman" w:hAnsi="Times New Roman" w:cs="Times New Roman"/>
        <w:b/>
        <w:sz w:val="18"/>
      </w:rPr>
      <w:t>HAUT-COMMISSARIAT A LA PREVENTION DE LA CORRUPTION</w:t>
    </w:r>
  </w:p>
  <w:p w:rsidR="00137318" w:rsidRPr="00A7236F" w:rsidRDefault="009E1132" w:rsidP="00137318">
    <w:pPr>
      <w:pStyle w:val="Pieddepage"/>
      <w:jc w:val="center"/>
      <w:rPr>
        <w:rFonts w:ascii="Times New Roman" w:hAnsi="Times New Roman" w:cs="Times New Roman"/>
        <w:b/>
        <w:sz w:val="18"/>
      </w:rPr>
    </w:pPr>
    <w:r w:rsidRPr="00A7236F">
      <w:rPr>
        <w:rFonts w:ascii="Times New Roman" w:hAnsi="Times New Roman" w:cs="Times New Roman"/>
        <w:b/>
        <w:sz w:val="18"/>
      </w:rPr>
      <w:t xml:space="preserve">Contact : +229 01 21 36 87 64 </w:t>
    </w:r>
    <w:r w:rsidRPr="00AB2CDE">
      <w:rPr>
        <w:rFonts w:ascii="Times New Roman" w:hAnsi="Times New Roman" w:cs="Times New Roman"/>
        <w:b/>
        <w:sz w:val="18"/>
      </w:rPr>
      <w:t xml:space="preserve">– </w:t>
    </w:r>
    <w:r w:rsidRPr="00003C0A">
      <w:rPr>
        <w:rFonts w:ascii="Times New Roman" w:hAnsi="Times New Roman" w:cs="Times New Roman"/>
        <w:b/>
        <w:sz w:val="18"/>
      </w:rPr>
      <w:t>contacthcpc@presidence.bj</w:t>
    </w:r>
    <w:r>
      <w:rPr>
        <w:rStyle w:val="Lienhypertexte"/>
        <w:rFonts w:ascii="Times New Roman" w:hAnsi="Times New Roman" w:cs="Times New Roman"/>
        <w:b/>
        <w:sz w:val="18"/>
      </w:rPr>
      <w:t xml:space="preserve"> </w:t>
    </w:r>
    <w:r w:rsidRPr="00A7236F">
      <w:rPr>
        <w:rFonts w:ascii="Times New Roman" w:hAnsi="Times New Roman" w:cs="Times New Roman"/>
        <w:b/>
        <w:sz w:val="18"/>
      </w:rPr>
      <w:t>; www.hcpc.bj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A0E" w:rsidRDefault="00E46A0E" w:rsidP="00003C0A">
      <w:pPr>
        <w:spacing w:after="0" w:line="240" w:lineRule="auto"/>
      </w:pPr>
      <w:r>
        <w:separator/>
      </w:r>
    </w:p>
  </w:footnote>
  <w:footnote w:type="continuationSeparator" w:id="0">
    <w:p w:rsidR="00E46A0E" w:rsidRDefault="00E46A0E" w:rsidP="00003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85C" w:rsidRDefault="00E46A0E">
    <w:pPr>
      <w:pStyle w:val="En-tt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973454" o:spid="_x0000_s2049" type="#_x0000_t75" style="position:absolute;margin-left:0;margin-top:0;width:439.3pt;height:439.3pt;z-index:-251655168;mso-position-horizontal:center;mso-position-horizontal-relative:margin;mso-position-vertical:center;mso-position-vertical-relative:margin;mso-width-relative:page;mso-height-relative:page" o:allowincell="f">
          <v:imagedata r:id="rId1" o:title="IMG-20250116-WA0265 - Copi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C6" w:rsidRDefault="009D2717" w:rsidP="000107C6">
    <w:pPr>
      <w:pStyle w:val="En-tte"/>
      <w:ind w:left="1276"/>
      <w:jc w:val="center"/>
      <w:rPr>
        <w:rFonts w:ascii="Edwardian Script ITC" w:hAnsi="Edwardian Script ITC"/>
        <w:b/>
        <w:sz w:val="56"/>
      </w:rPr>
    </w:pPr>
    <w:bookmarkStart w:id="4" w:name="_Hlk213403923"/>
    <w:bookmarkStart w:id="5" w:name="_Hlk213403924"/>
    <w:r>
      <w:rPr>
        <w:rFonts w:ascii="Edwardian Script ITC" w:hAnsi="Edwardian Script ITC"/>
        <w:b/>
        <w:noProof/>
        <w:sz w:val="56"/>
      </w:rPr>
      <w:drawing>
        <wp:anchor distT="0" distB="0" distL="114300" distR="114300" simplePos="0" relativeHeight="251660288" behindDoc="1" locked="0" layoutInCell="1" allowOverlap="1" wp14:anchorId="538DC13C" wp14:editId="003B0F3D">
          <wp:simplePos x="0" y="0"/>
          <wp:positionH relativeFrom="rightMargin">
            <wp:posOffset>-535940</wp:posOffset>
          </wp:positionH>
          <wp:positionV relativeFrom="paragraph">
            <wp:posOffset>-194945</wp:posOffset>
          </wp:positionV>
          <wp:extent cx="816969" cy="816969"/>
          <wp:effectExtent l="0" t="0" r="2540" b="254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16969" cy="8169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dwardian Script ITC" w:hAnsi="Edwardian Script ITC"/>
        <w:b/>
        <w:noProof/>
        <w:sz w:val="56"/>
      </w:rPr>
      <w:drawing>
        <wp:anchor distT="0" distB="0" distL="114300" distR="114300" simplePos="0" relativeHeight="251659264" behindDoc="0" locked="0" layoutInCell="1" allowOverlap="1" wp14:anchorId="74C454F9" wp14:editId="2AFCCF0B">
          <wp:simplePos x="0" y="0"/>
          <wp:positionH relativeFrom="column">
            <wp:posOffset>-41910</wp:posOffset>
          </wp:positionH>
          <wp:positionV relativeFrom="paragraph">
            <wp:posOffset>-98425</wp:posOffset>
          </wp:positionV>
          <wp:extent cx="2820605" cy="850458"/>
          <wp:effectExtent l="0" t="0" r="0" b="698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8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820605" cy="8504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A0E">
      <w:rPr>
        <w:rFonts w:ascii="Edwardian Script ITC" w:hAnsi="Edwardian Script ITC"/>
        <w:b/>
        <w:sz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973455" o:spid="_x0000_s2050" type="#_x0000_t75" style="position:absolute;left:0;text-align:left;margin-left:0;margin-top:0;width:109.9pt;height:109.9pt;z-index:-251654144;mso-position-horizontal:center;mso-position-horizontal-relative:margin;mso-position-vertical:center;mso-position-vertical-relative:margin" o:allowincell="f">
          <v:imagedata r:id="rId3" o:title="IMG-20250116-WA0265 - Copie" gain="19661f" blacklevel="22938f"/>
          <w10:wrap anchorx="margin" anchory="margin"/>
        </v:shape>
      </w:pict>
    </w:r>
    <w:bookmarkEnd w:id="4"/>
    <w:bookmarkEnd w:id="5"/>
  </w:p>
  <w:p w:rsidR="005C185C" w:rsidRDefault="00E46A0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85C" w:rsidRDefault="00E46A0E">
    <w:pPr>
      <w:pStyle w:val="En-tt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973453" o:spid="_x0000_s2051" type="#_x0000_t75" style="position:absolute;margin-left:0;margin-top:0;width:439.3pt;height:439.3pt;z-index:-251653120;mso-position-horizontal:center;mso-position-horizontal-relative:margin;mso-position-vertical:center;mso-position-vertical-relative:margin;mso-width-relative:page;mso-height-relative:page" o:allowincell="f">
          <v:imagedata r:id="rId1" o:title="IMG-20250116-WA0265 - Copi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00E95"/>
    <w:multiLevelType w:val="hybridMultilevel"/>
    <w:tmpl w:val="5170B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1C0B1F"/>
    <w:multiLevelType w:val="hybridMultilevel"/>
    <w:tmpl w:val="659C8E86"/>
    <w:lvl w:ilvl="0" w:tplc="6FB4CA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A4BCD"/>
    <w:multiLevelType w:val="hybridMultilevel"/>
    <w:tmpl w:val="9412E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331C61"/>
    <w:multiLevelType w:val="hybridMultilevel"/>
    <w:tmpl w:val="94C23D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4126F70"/>
    <w:multiLevelType w:val="hybridMultilevel"/>
    <w:tmpl w:val="8AE4E0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3C160A"/>
    <w:multiLevelType w:val="hybridMultilevel"/>
    <w:tmpl w:val="53380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932720"/>
    <w:multiLevelType w:val="hybridMultilevel"/>
    <w:tmpl w:val="EEEA21E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1DB37D3"/>
    <w:multiLevelType w:val="hybridMultilevel"/>
    <w:tmpl w:val="C46AA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3D63889"/>
    <w:multiLevelType w:val="hybridMultilevel"/>
    <w:tmpl w:val="48F2D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2C3782"/>
    <w:multiLevelType w:val="multilevel"/>
    <w:tmpl w:val="72A6C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CF3E09"/>
    <w:multiLevelType w:val="hybridMultilevel"/>
    <w:tmpl w:val="46F240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6"/>
  </w:num>
  <w:num w:numId="5">
    <w:abstractNumId w:val="5"/>
  </w:num>
  <w:num w:numId="6">
    <w:abstractNumId w:val="0"/>
  </w:num>
  <w:num w:numId="7">
    <w:abstractNumId w:val="8"/>
  </w:num>
  <w:num w:numId="8">
    <w:abstractNumId w:val="2"/>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0A"/>
    <w:rsid w:val="00003C0A"/>
    <w:rsid w:val="00041695"/>
    <w:rsid w:val="00131CF4"/>
    <w:rsid w:val="0018446C"/>
    <w:rsid w:val="00235E0A"/>
    <w:rsid w:val="002F10FD"/>
    <w:rsid w:val="003465A9"/>
    <w:rsid w:val="004021FA"/>
    <w:rsid w:val="004430AC"/>
    <w:rsid w:val="00583A18"/>
    <w:rsid w:val="005F614C"/>
    <w:rsid w:val="0066207A"/>
    <w:rsid w:val="006D7B82"/>
    <w:rsid w:val="0073707D"/>
    <w:rsid w:val="0078513F"/>
    <w:rsid w:val="00891779"/>
    <w:rsid w:val="008E1FA8"/>
    <w:rsid w:val="00927FC1"/>
    <w:rsid w:val="00932F43"/>
    <w:rsid w:val="009772E3"/>
    <w:rsid w:val="009D097F"/>
    <w:rsid w:val="009D2717"/>
    <w:rsid w:val="009E1132"/>
    <w:rsid w:val="00A73539"/>
    <w:rsid w:val="00C77401"/>
    <w:rsid w:val="00CC7C46"/>
    <w:rsid w:val="00CC7FF7"/>
    <w:rsid w:val="00D571B6"/>
    <w:rsid w:val="00E46A0E"/>
    <w:rsid w:val="00E56069"/>
    <w:rsid w:val="00EE4929"/>
    <w:rsid w:val="00F11BFC"/>
    <w:rsid w:val="00FC42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28DE4E"/>
  <w15:chartTrackingRefBased/>
  <w15:docId w15:val="{9FE0F4C8-5D9A-4291-A23E-585F1CE0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717"/>
    <w:pPr>
      <w:spacing w:line="278" w:lineRule="auto"/>
    </w:pPr>
    <w:rPr>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qFormat/>
    <w:rsid w:val="00003C0A"/>
    <w:pPr>
      <w:tabs>
        <w:tab w:val="center" w:pos="4536"/>
        <w:tab w:val="right" w:pos="9072"/>
      </w:tabs>
      <w:spacing w:after="0" w:line="240" w:lineRule="auto"/>
    </w:pPr>
    <w:rPr>
      <w:kern w:val="0"/>
      <w:sz w:val="22"/>
      <w:szCs w:val="22"/>
      <w14:ligatures w14:val="none"/>
    </w:rPr>
  </w:style>
  <w:style w:type="character" w:customStyle="1" w:styleId="PieddepageCar">
    <w:name w:val="Pied de page Car"/>
    <w:basedOn w:val="Policepardfaut"/>
    <w:link w:val="Pieddepage"/>
    <w:uiPriority w:val="99"/>
    <w:qFormat/>
    <w:rsid w:val="00003C0A"/>
  </w:style>
  <w:style w:type="paragraph" w:styleId="En-tte">
    <w:name w:val="header"/>
    <w:basedOn w:val="Normal"/>
    <w:link w:val="En-tteCar"/>
    <w:uiPriority w:val="99"/>
    <w:unhideWhenUsed/>
    <w:qFormat/>
    <w:rsid w:val="00003C0A"/>
    <w:pPr>
      <w:tabs>
        <w:tab w:val="center" w:pos="4536"/>
        <w:tab w:val="right" w:pos="9072"/>
      </w:tabs>
      <w:spacing w:after="0" w:line="240" w:lineRule="auto"/>
    </w:pPr>
    <w:rPr>
      <w:kern w:val="0"/>
      <w:sz w:val="22"/>
      <w:szCs w:val="22"/>
      <w14:ligatures w14:val="none"/>
    </w:rPr>
  </w:style>
  <w:style w:type="character" w:customStyle="1" w:styleId="En-tteCar">
    <w:name w:val="En-tête Car"/>
    <w:basedOn w:val="Policepardfaut"/>
    <w:link w:val="En-tte"/>
    <w:uiPriority w:val="99"/>
    <w:qFormat/>
    <w:rsid w:val="00003C0A"/>
  </w:style>
  <w:style w:type="character" w:styleId="Lienhypertexte">
    <w:name w:val="Hyperlink"/>
    <w:basedOn w:val="Policepardfaut"/>
    <w:uiPriority w:val="99"/>
    <w:unhideWhenUsed/>
    <w:rsid w:val="00003C0A"/>
    <w:rPr>
      <w:color w:val="0563C1" w:themeColor="hyperlink"/>
      <w:u w:val="single"/>
    </w:rPr>
  </w:style>
  <w:style w:type="paragraph" w:styleId="Paragraphedeliste">
    <w:name w:val="List Paragraph"/>
    <w:basedOn w:val="Normal"/>
    <w:uiPriority w:val="34"/>
    <w:qFormat/>
    <w:rsid w:val="003465A9"/>
    <w:pPr>
      <w:spacing w:line="259" w:lineRule="auto"/>
      <w:ind w:left="720"/>
      <w:contextualSpacing/>
    </w:pPr>
    <w:rPr>
      <w:sz w:val="22"/>
      <w:szCs w:val="22"/>
      <w:lang/>
    </w:rPr>
  </w:style>
  <w:style w:type="table" w:styleId="Grilledutableau">
    <w:name w:val="Table Grid"/>
    <w:basedOn w:val="TableauNormal"/>
    <w:uiPriority w:val="39"/>
    <w:rsid w:val="003465A9"/>
    <w:pPr>
      <w:spacing w:after="0" w:line="240" w:lineRule="auto"/>
    </w:pPr>
    <w:rPr>
      <w:kern w:val="2"/>
      <w:lan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851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513F"/>
    <w:rPr>
      <w:rFonts w:ascii="Segoe UI" w:hAnsi="Segoe UI" w:cs="Segoe UI"/>
      <w:kern w:val="2"/>
      <w:sz w:val="18"/>
      <w:szCs w:val="18"/>
      <w14:ligatures w14:val="standardContextual"/>
    </w:rPr>
  </w:style>
  <w:style w:type="paragraph" w:customStyle="1" w:styleId="MdParagraph">
    <w:name w:val="MdParagraph"/>
    <w:qFormat/>
    <w:rsid w:val="00A73539"/>
    <w:pPr>
      <w:spacing w:before="120" w:after="120"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674</Words>
  <Characters>3708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 Elvire ADJINACOU [HCPC]</dc:creator>
  <cp:keywords/>
  <dc:description/>
  <cp:lastModifiedBy>Wassi GAFAROU [HCPC - Présidence]</cp:lastModifiedBy>
  <cp:revision>11</cp:revision>
  <cp:lastPrinted>2026-06-12T10:22:00Z</cp:lastPrinted>
  <dcterms:created xsi:type="dcterms:W3CDTF">2026-07-10T09:34:00Z</dcterms:created>
  <dcterms:modified xsi:type="dcterms:W3CDTF">2026-07-10T16:27:00Z</dcterms:modified>
</cp:coreProperties>
</file>